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91" w:rsidRPr="00A74838" w:rsidRDefault="00661891" w:rsidP="00661891">
      <w:pPr>
        <w:pStyle w:val="Title"/>
      </w:pPr>
      <w:bookmarkStart w:id="0" w:name="_GoBack"/>
      <w:bookmarkEnd w:id="0"/>
      <w:r>
        <w:t>Symphonic Band Audition Works</w:t>
      </w:r>
    </w:p>
    <w:p w:rsidR="00A74838" w:rsidRDefault="00A74838">
      <w:r>
        <w:t xml:space="preserve">All works from </w:t>
      </w:r>
      <w:proofErr w:type="spellStart"/>
      <w:r>
        <w:t>Rubank</w:t>
      </w:r>
      <w:proofErr w:type="spellEnd"/>
      <w:r>
        <w:t xml:space="preserve"> Intermediate books.</w:t>
      </w:r>
      <w:r w:rsidR="00661891">
        <w:t xml:space="preserve">  Check marked tempo for required performance speed.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134"/>
        <w:gridCol w:w="1553"/>
        <w:gridCol w:w="3708"/>
      </w:tblGrid>
      <w:tr w:rsidR="00A74838" w:rsidRPr="00A74838" w:rsidTr="00A74838"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333839" w:rsidRDefault="00A74838" w:rsidP="00A74838">
            <w:pPr>
              <w:rPr>
                <w:b/>
                <w:i/>
                <w:lang w:eastAsia="en-AU"/>
              </w:rPr>
            </w:pPr>
            <w:r w:rsidRPr="00333839">
              <w:rPr>
                <w:b/>
                <w:i/>
                <w:lang w:eastAsia="en-AU"/>
              </w:rPr>
              <w:t>Instrument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333839" w:rsidRDefault="00A74838" w:rsidP="00A74838">
            <w:pPr>
              <w:rPr>
                <w:b/>
                <w:i/>
                <w:lang w:eastAsia="en-AU"/>
              </w:rPr>
            </w:pPr>
            <w:r w:rsidRPr="00333839">
              <w:rPr>
                <w:b/>
                <w:i/>
                <w:lang w:eastAsia="en-AU"/>
              </w:rPr>
              <w:t>Page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333839" w:rsidRDefault="00A74838" w:rsidP="00A74838">
            <w:pPr>
              <w:rPr>
                <w:b/>
                <w:i/>
                <w:lang w:eastAsia="en-AU"/>
              </w:rPr>
            </w:pPr>
            <w:r w:rsidRPr="00333839">
              <w:rPr>
                <w:b/>
                <w:i/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333839" w:rsidRDefault="00A74838" w:rsidP="00A74838">
            <w:pPr>
              <w:rPr>
                <w:b/>
                <w:i/>
                <w:lang w:eastAsia="en-AU"/>
              </w:rPr>
            </w:pPr>
            <w:r w:rsidRPr="00333839">
              <w:rPr>
                <w:b/>
                <w:i/>
                <w:lang w:eastAsia="en-AU"/>
              </w:rPr>
              <w:t>piece #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Flute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3</w:t>
            </w:r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Technical etude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Oboe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  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3 – </w:t>
            </w:r>
            <w:proofErr w:type="spellStart"/>
            <w:r w:rsidRPr="00A74838">
              <w:rPr>
                <w:lang w:eastAsia="en-AU"/>
              </w:rPr>
              <w:t>Salut</w:t>
            </w:r>
            <w:proofErr w:type="spellEnd"/>
            <w:r w:rsidRPr="00A74838">
              <w:rPr>
                <w:lang w:eastAsia="en-AU"/>
              </w:rPr>
              <w:t xml:space="preserve"> d’ Amour</w:t>
            </w:r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  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3 –Excerpt 6</w:t>
            </w:r>
            <w:r w:rsidRPr="00A74838">
              <w:rPr>
                <w:vertAlign w:val="superscript"/>
                <w:lang w:eastAsia="en-AU"/>
              </w:rPr>
              <w:t>th</w:t>
            </w:r>
            <w:r w:rsidRPr="00A74838">
              <w:rPr>
                <w:lang w:eastAsia="en-AU"/>
              </w:rPr>
              <w:t> Symphony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Clarinet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  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2 – Etude for clean </w:t>
            </w:r>
            <w:proofErr w:type="spellStart"/>
            <w:r w:rsidRPr="00A74838">
              <w:rPr>
                <w:lang w:eastAsia="en-AU"/>
              </w:rPr>
              <w:t>Articualtion</w:t>
            </w:r>
            <w:proofErr w:type="spellEnd"/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  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</w:t>
            </w:r>
            <w:proofErr w:type="spellStart"/>
            <w:r w:rsidRPr="00A74838">
              <w:rPr>
                <w:lang w:eastAsia="en-AU"/>
              </w:rPr>
              <w:t>Danse</w:t>
            </w:r>
            <w:proofErr w:type="spellEnd"/>
            <w:r w:rsidRPr="00A74838">
              <w:rPr>
                <w:lang w:eastAsia="en-AU"/>
              </w:rPr>
              <w:t xml:space="preserve"> </w:t>
            </w:r>
            <w:proofErr w:type="spellStart"/>
            <w:r w:rsidRPr="00A74838">
              <w:rPr>
                <w:lang w:eastAsia="en-AU"/>
              </w:rPr>
              <w:t>Negre</w:t>
            </w:r>
            <w:proofErr w:type="spellEnd"/>
            <w:r w:rsidRPr="00A74838">
              <w:rPr>
                <w:lang w:eastAsia="en-AU"/>
              </w:rPr>
              <w:t xml:space="preserve"> (Top Part)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Saxophone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3 – Triple grace note etude</w:t>
            </w:r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1 – </w:t>
            </w:r>
            <w:proofErr w:type="spellStart"/>
            <w:r w:rsidRPr="00A74838">
              <w:rPr>
                <w:lang w:eastAsia="en-AU"/>
              </w:rPr>
              <w:t>Eb</w:t>
            </w:r>
            <w:proofErr w:type="spellEnd"/>
            <w:r w:rsidRPr="00A74838">
              <w:rPr>
                <w:lang w:eastAsia="en-AU"/>
              </w:rPr>
              <w:t xml:space="preserve"> Major Scale Etude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French Horn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3 – Etude </w:t>
            </w:r>
            <w:proofErr w:type="spellStart"/>
            <w:r w:rsidRPr="00A74838">
              <w:rPr>
                <w:lang w:eastAsia="en-AU"/>
              </w:rPr>
              <w:t>Expressivo</w:t>
            </w:r>
            <w:proofErr w:type="spellEnd"/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2 - Allegro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Trumpet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3 – Etude </w:t>
            </w:r>
            <w:proofErr w:type="spellStart"/>
            <w:r w:rsidRPr="00A74838">
              <w:rPr>
                <w:lang w:eastAsia="en-AU"/>
              </w:rPr>
              <w:t>Expressivo</w:t>
            </w:r>
            <w:proofErr w:type="spellEnd"/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  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2 - Allegro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Trombone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3 – Etude </w:t>
            </w:r>
            <w:proofErr w:type="spellStart"/>
            <w:r w:rsidRPr="00A74838">
              <w:rPr>
                <w:lang w:eastAsia="en-AU"/>
              </w:rPr>
              <w:t>Expressivo</w:t>
            </w:r>
            <w:proofErr w:type="spellEnd"/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  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5 – Allegro in 3/8</w:t>
            </w:r>
          </w:p>
        </w:tc>
      </w:tr>
      <w:tr w:rsidR="00A74838" w:rsidRPr="00A74838" w:rsidTr="00A74838"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Tuba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 xml:space="preserve"># 3 – Etude </w:t>
            </w:r>
            <w:proofErr w:type="spellStart"/>
            <w:r w:rsidRPr="00A74838">
              <w:rPr>
                <w:lang w:eastAsia="en-AU"/>
              </w:rPr>
              <w:t>Expressivo</w:t>
            </w:r>
            <w:proofErr w:type="spellEnd"/>
          </w:p>
        </w:tc>
      </w:tr>
      <w:tr w:rsidR="00A74838" w:rsidRPr="00A74838" w:rsidTr="00A748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p. 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Lesson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# 3 – Hunter’s Chorus</w:t>
            </w:r>
          </w:p>
        </w:tc>
      </w:tr>
      <w:tr w:rsidR="00A74838" w:rsidRPr="00A74838" w:rsidTr="00A74838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Tympani</w:t>
            </w:r>
          </w:p>
        </w:tc>
        <w:tc>
          <w:tcPr>
            <w:tcW w:w="639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Details available on request</w:t>
            </w:r>
          </w:p>
        </w:tc>
      </w:tr>
      <w:tr w:rsidR="00A74838" w:rsidRPr="00A74838" w:rsidTr="00A74838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Drums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</w:tr>
      <w:tr w:rsidR="00A74838" w:rsidRPr="00A74838" w:rsidTr="00A74838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Xylophone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</w:p>
        </w:tc>
      </w:tr>
      <w:tr w:rsidR="00A74838" w:rsidRPr="00A74838" w:rsidTr="00A74838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Bassoon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38" w:rsidRPr="00A74838" w:rsidRDefault="00A74838" w:rsidP="00A74838">
            <w:pPr>
              <w:rPr>
                <w:lang w:eastAsia="en-AU"/>
              </w:rPr>
            </w:pPr>
            <w:r w:rsidRPr="00A74838">
              <w:rPr>
                <w:lang w:eastAsia="en-AU"/>
              </w:rPr>
              <w:t>Details available on request</w:t>
            </w:r>
          </w:p>
        </w:tc>
      </w:tr>
    </w:tbl>
    <w:p w:rsidR="0042759A" w:rsidRDefault="0042759A" w:rsidP="00A74838"/>
    <w:p w:rsidR="00661891" w:rsidRDefault="00661891">
      <w:r>
        <w:br w:type="page"/>
      </w:r>
    </w:p>
    <w:p w:rsidR="00661891" w:rsidRDefault="00661891" w:rsidP="00661891">
      <w:pPr>
        <w:pStyle w:val="Title"/>
      </w:pPr>
      <w:r>
        <w:lastRenderedPageBreak/>
        <w:t>Required Scales</w:t>
      </w:r>
    </w:p>
    <w:p w:rsidR="00661891" w:rsidRDefault="00661891" w:rsidP="00661891">
      <w:r>
        <w:t xml:space="preserve">Concert </w:t>
      </w:r>
      <w:proofErr w:type="spellStart"/>
      <w:r>
        <w:t>Eb</w:t>
      </w:r>
      <w:proofErr w:type="spellEnd"/>
      <w:r>
        <w:t xml:space="preserve"> Major</w:t>
      </w:r>
    </w:p>
    <w:p w:rsidR="00661891" w:rsidRDefault="00661891" w:rsidP="00661891">
      <w:r>
        <w:t xml:space="preserve">Concert </w:t>
      </w:r>
      <w:proofErr w:type="spellStart"/>
      <w:r>
        <w:t>Ab</w:t>
      </w:r>
      <w:proofErr w:type="spellEnd"/>
      <w:r>
        <w:t xml:space="preserve"> Major</w:t>
      </w:r>
    </w:p>
    <w:p w:rsidR="00661891" w:rsidRDefault="00661891" w:rsidP="00661891">
      <w:r>
        <w:t>Concert F Major</w:t>
      </w:r>
    </w:p>
    <w:p w:rsidR="00661891" w:rsidRDefault="00661891" w:rsidP="00661891">
      <w:r>
        <w:t>Concert Db Major</w:t>
      </w:r>
    </w:p>
    <w:p w:rsidR="00661891" w:rsidRDefault="00661891" w:rsidP="00661891">
      <w:r>
        <w:t>Concert C Major</w:t>
      </w:r>
    </w:p>
    <w:p w:rsidR="00661891" w:rsidRDefault="00661891" w:rsidP="00661891">
      <w:r>
        <w:t>Concert G Major</w:t>
      </w:r>
    </w:p>
    <w:p w:rsidR="00661891" w:rsidRDefault="00661891" w:rsidP="00661891">
      <w:r>
        <w:t>Concert G harmonic minor</w:t>
      </w:r>
    </w:p>
    <w:p w:rsidR="00661891" w:rsidRDefault="00661891" w:rsidP="00661891">
      <w:r>
        <w:t>Concert C harmonic minor</w:t>
      </w:r>
    </w:p>
    <w:p w:rsidR="00661891" w:rsidRDefault="00661891" w:rsidP="00661891">
      <w:r>
        <w:t>Concert F harmonic minor</w:t>
      </w:r>
    </w:p>
    <w:p w:rsidR="00661891" w:rsidRDefault="00661891" w:rsidP="00661891">
      <w:r>
        <w:t>Concert D harmonic minor</w:t>
      </w:r>
    </w:p>
    <w:p w:rsidR="00661891" w:rsidRDefault="00661891" w:rsidP="00661891"/>
    <w:p w:rsidR="00661891" w:rsidRDefault="00661891" w:rsidP="00661891">
      <w:pPr>
        <w:pStyle w:val="Heading1"/>
      </w:pPr>
      <w:r>
        <w:t>Scale Tempo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1891" w:rsidTr="00661891">
        <w:tc>
          <w:tcPr>
            <w:tcW w:w="4621" w:type="dxa"/>
          </w:tcPr>
          <w:p w:rsidR="00661891" w:rsidRDefault="00104D9A" w:rsidP="00661891">
            <w:r>
              <w:t>Flute</w:t>
            </w:r>
          </w:p>
          <w:p w:rsidR="00661891" w:rsidRDefault="00104D9A" w:rsidP="00661891">
            <w:r>
              <w:t>Oboe</w:t>
            </w:r>
          </w:p>
          <w:p w:rsidR="00661891" w:rsidRDefault="00104D9A" w:rsidP="00661891">
            <w:r>
              <w:t>Clarinet</w:t>
            </w:r>
          </w:p>
          <w:p w:rsidR="00661891" w:rsidRDefault="00104D9A" w:rsidP="00661891">
            <w:r>
              <w:t>Saxophone</w:t>
            </w:r>
          </w:p>
          <w:p w:rsidR="00661891" w:rsidRDefault="00104D9A" w:rsidP="00661891">
            <w:r>
              <w:t>Trumpet</w:t>
            </w:r>
          </w:p>
          <w:p w:rsidR="00104D9A" w:rsidRDefault="00104D9A" w:rsidP="00661891">
            <w:r>
              <w:t>Euphonium</w:t>
            </w:r>
          </w:p>
        </w:tc>
        <w:tc>
          <w:tcPr>
            <w:tcW w:w="4621" w:type="dxa"/>
          </w:tcPr>
          <w:p w:rsidR="00661891" w:rsidRDefault="00661891" w:rsidP="00661891">
            <w:r>
              <w:t xml:space="preserve">Semiquavers, tongued and slurred at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20073" cy="247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104</w:t>
            </w:r>
          </w:p>
        </w:tc>
      </w:tr>
      <w:tr w:rsidR="00661891" w:rsidTr="00661891">
        <w:tc>
          <w:tcPr>
            <w:tcW w:w="4621" w:type="dxa"/>
          </w:tcPr>
          <w:p w:rsidR="00104D9A" w:rsidRDefault="00104D9A" w:rsidP="00661891">
            <w:r>
              <w:t>Bassoon</w:t>
            </w:r>
          </w:p>
          <w:p w:rsidR="00661891" w:rsidRDefault="00104D9A" w:rsidP="00661891">
            <w:r>
              <w:t>Bass Clarinet</w:t>
            </w:r>
          </w:p>
          <w:p w:rsidR="00104D9A" w:rsidRDefault="00104D9A" w:rsidP="00661891">
            <w:r>
              <w:t>Baritone Saxophone</w:t>
            </w:r>
          </w:p>
          <w:p w:rsidR="00104D9A" w:rsidRDefault="00104D9A" w:rsidP="00661891">
            <w:r>
              <w:t>French Horn</w:t>
            </w:r>
          </w:p>
          <w:p w:rsidR="00104D9A" w:rsidRDefault="00104D9A" w:rsidP="00661891">
            <w:r>
              <w:t>Trombone</w:t>
            </w:r>
          </w:p>
          <w:p w:rsidR="00104D9A" w:rsidRDefault="00104D9A" w:rsidP="00661891">
            <w:r>
              <w:t>Tuba</w:t>
            </w:r>
          </w:p>
          <w:p w:rsidR="00104D9A" w:rsidRDefault="00104D9A" w:rsidP="00661891">
            <w:r>
              <w:t>Mallet Percussion</w:t>
            </w:r>
          </w:p>
        </w:tc>
        <w:tc>
          <w:tcPr>
            <w:tcW w:w="4621" w:type="dxa"/>
          </w:tcPr>
          <w:p w:rsidR="00661891" w:rsidRDefault="00661891" w:rsidP="00661891">
            <w:r>
              <w:t xml:space="preserve">Semiquavers, tongued and slurred at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20073" cy="2476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88</w:t>
            </w:r>
          </w:p>
        </w:tc>
      </w:tr>
    </w:tbl>
    <w:p w:rsidR="00661891" w:rsidRDefault="00661891" w:rsidP="00661891"/>
    <w:p w:rsidR="00661891" w:rsidRPr="00A74838" w:rsidRDefault="00661891" w:rsidP="00661891"/>
    <w:sectPr w:rsidR="00661891" w:rsidRPr="00A74838" w:rsidSect="00427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91" w:rsidRDefault="00661891" w:rsidP="00A74838">
      <w:pPr>
        <w:spacing w:after="0" w:line="240" w:lineRule="auto"/>
      </w:pPr>
      <w:r>
        <w:separator/>
      </w:r>
    </w:p>
  </w:endnote>
  <w:endnote w:type="continuationSeparator" w:id="0">
    <w:p w:rsidR="00661891" w:rsidRDefault="00661891" w:rsidP="00A7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91" w:rsidRDefault="00661891" w:rsidP="00A74838">
      <w:pPr>
        <w:spacing w:after="0" w:line="240" w:lineRule="auto"/>
      </w:pPr>
      <w:r>
        <w:separator/>
      </w:r>
    </w:p>
  </w:footnote>
  <w:footnote w:type="continuationSeparator" w:id="0">
    <w:p w:rsidR="00661891" w:rsidRDefault="00661891" w:rsidP="00A7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8"/>
    <w:rsid w:val="00104D9A"/>
    <w:rsid w:val="001A5EC4"/>
    <w:rsid w:val="001F3888"/>
    <w:rsid w:val="00333839"/>
    <w:rsid w:val="0042759A"/>
    <w:rsid w:val="006250BA"/>
    <w:rsid w:val="00661891"/>
    <w:rsid w:val="0088791B"/>
    <w:rsid w:val="00A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9A"/>
  </w:style>
  <w:style w:type="paragraph" w:styleId="Heading1">
    <w:name w:val="heading 1"/>
    <w:basedOn w:val="Normal"/>
    <w:next w:val="Normal"/>
    <w:link w:val="Heading1Char"/>
    <w:uiPriority w:val="9"/>
    <w:qFormat/>
    <w:rsid w:val="00661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38"/>
  </w:style>
  <w:style w:type="paragraph" w:styleId="Footer">
    <w:name w:val="footer"/>
    <w:basedOn w:val="Normal"/>
    <w:link w:val="Foot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38"/>
  </w:style>
  <w:style w:type="paragraph" w:styleId="Title">
    <w:name w:val="Title"/>
    <w:basedOn w:val="Normal"/>
    <w:next w:val="Normal"/>
    <w:link w:val="TitleChar"/>
    <w:uiPriority w:val="10"/>
    <w:qFormat/>
    <w:rsid w:val="00A7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9A"/>
  </w:style>
  <w:style w:type="paragraph" w:styleId="Heading1">
    <w:name w:val="heading 1"/>
    <w:basedOn w:val="Normal"/>
    <w:next w:val="Normal"/>
    <w:link w:val="Heading1Char"/>
    <w:uiPriority w:val="9"/>
    <w:qFormat/>
    <w:rsid w:val="00661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38"/>
  </w:style>
  <w:style w:type="paragraph" w:styleId="Footer">
    <w:name w:val="footer"/>
    <w:basedOn w:val="Normal"/>
    <w:link w:val="Foot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38"/>
  </w:style>
  <w:style w:type="paragraph" w:styleId="Title">
    <w:name w:val="Title"/>
    <w:basedOn w:val="Normal"/>
    <w:next w:val="Normal"/>
    <w:link w:val="TitleChar"/>
    <w:uiPriority w:val="10"/>
    <w:qFormat/>
    <w:rsid w:val="00A7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Heidi King</cp:lastModifiedBy>
  <cp:revision>2</cp:revision>
  <dcterms:created xsi:type="dcterms:W3CDTF">2015-12-01T02:30:00Z</dcterms:created>
  <dcterms:modified xsi:type="dcterms:W3CDTF">2015-12-01T02:30:00Z</dcterms:modified>
</cp:coreProperties>
</file>